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7ED98" w14:textId="6471A6B9" w:rsidR="00EB3461" w:rsidRPr="00664788" w:rsidRDefault="0068747B" w:rsidP="00C4491C">
      <w:pPr>
        <w:pStyle w:val="Title"/>
      </w:pPr>
      <w:r>
        <w:rPr>
          <w:rFonts w:ascii="Century Gothic" w:hAnsi="Century Gothic"/>
          <w:b/>
          <w:bCs/>
        </w:rPr>
        <w:drawing>
          <wp:anchor distT="0" distB="0" distL="114300" distR="114300" simplePos="0" relativeHeight="251665408" behindDoc="0" locked="0" layoutInCell="1" allowOverlap="1" wp14:anchorId="7715F6D9" wp14:editId="1608FF98">
            <wp:simplePos x="0" y="0"/>
            <wp:positionH relativeFrom="column">
              <wp:posOffset>990600</wp:posOffset>
            </wp:positionH>
            <wp:positionV relativeFrom="paragraph">
              <wp:posOffset>0</wp:posOffset>
            </wp:positionV>
            <wp:extent cx="1097280" cy="1152144"/>
            <wp:effectExtent l="0" t="0" r="0" b="0"/>
            <wp:wrapThrough wrapText="bothSides">
              <wp:wrapPolygon edited="0">
                <wp:start x="4500" y="476"/>
                <wp:lineTo x="1750" y="4763"/>
                <wp:lineTo x="0" y="6430"/>
                <wp:lineTo x="0" y="11907"/>
                <wp:lineTo x="4500" y="16194"/>
                <wp:lineTo x="4750" y="17623"/>
                <wp:lineTo x="17250" y="17623"/>
                <wp:lineTo x="17500" y="17147"/>
                <wp:lineTo x="17000" y="16432"/>
                <wp:lineTo x="16750" y="16194"/>
                <wp:lineTo x="18250" y="12384"/>
                <wp:lineTo x="21250" y="11193"/>
                <wp:lineTo x="21250" y="2620"/>
                <wp:lineTo x="15000" y="953"/>
                <wp:lineTo x="6750" y="476"/>
                <wp:lineTo x="4500" y="476"/>
              </wp:wrapPolygon>
            </wp:wrapThrough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A58" w:rsidRPr="00664788"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6A1A43CC" wp14:editId="58495F26">
                <wp:simplePos x="0" y="0"/>
                <wp:positionH relativeFrom="page">
                  <wp:posOffset>-118745</wp:posOffset>
                </wp:positionH>
                <wp:positionV relativeFrom="page">
                  <wp:posOffset>347345</wp:posOffset>
                </wp:positionV>
                <wp:extent cx="10325100" cy="1143000"/>
                <wp:effectExtent l="0" t="25400" r="0" b="25400"/>
                <wp:wrapNone/>
                <wp:docPr id="3" name="Group 7" descr="Decorative header background with arrow" title="Background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25100" cy="1143000"/>
                          <a:chOff x="-187" y="547"/>
                          <a:chExt cx="16260" cy="1800"/>
                        </a:xfrm>
                        <a:solidFill>
                          <a:schemeClr val="tx1">
                            <a:lumMod val="75000"/>
                          </a:schemeClr>
                        </a:solidFill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187" y="727"/>
                            <a:ext cx="16260" cy="1440"/>
                          </a:xfrm>
                          <a:prstGeom prst="rect">
                            <a:avLst/>
                          </a:prstGeom>
                          <a:solidFill>
                            <a:srgbClr val="DAE3E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33" y="547"/>
                            <a:ext cx="5380" cy="1800"/>
                          </a:xfrm>
                          <a:prstGeom prst="chevron">
                            <a:avLst>
                              <a:gd name="adj" fmla="val 35839"/>
                            </a:avLst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 w="508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5E61B" id="Group 7" o:spid="_x0000_s1026" alt="Title: Background  - Description: Decorative header background with arrow" style="position:absolute;margin-left:-9.35pt;margin-top:27.35pt;width:813pt;height:90pt;z-index:-251652096;mso-position-horizontal-relative:page;mso-position-vertical-relative:page" coordorigin="-187,547" coordsize="16260,1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">
                <v:rect id="Rectangle 2" o:spid="_x0000_s1027" style="position:absolute;left:-187;top:727;width:162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" fillcolor="#dae3e3" stroked="f" strokecolor="#4a7ebb" strokeweight="1.5pt">
                  <v:shadow opacity="22938f" offset="0"/>
                  <v:textbox inset=",7.2pt,,7.2pt"/>
                </v:re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4" o:spid="_x0000_s1028" type="#_x0000_t55" style="position:absolute;left:533;top:547;width:5380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" adj="19010" fillcolor="#c1c3c7 [1309]" strokecolor="white [3212]" strokeweight="4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 w:rsidR="00EC5A58" w:rsidRPr="00664788"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C7E43FA" wp14:editId="5B5532DA">
                <wp:simplePos x="0" y="0"/>
                <wp:positionH relativeFrom="page">
                  <wp:posOffset>3816350</wp:posOffset>
                </wp:positionH>
                <wp:positionV relativeFrom="page">
                  <wp:posOffset>477520</wp:posOffset>
                </wp:positionV>
                <wp:extent cx="6121400" cy="8197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AF54B" w14:textId="7EA7B46B" w:rsidR="00F406AF" w:rsidRPr="0068747B" w:rsidRDefault="0068747B" w:rsidP="008D6607">
                            <w:pPr>
                              <w:pStyle w:val="Titlebartex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D5055" w:themeColor="text1" w:themeShade="BF"/>
                                <w:sz w:val="36"/>
                                <w:szCs w:val="36"/>
                              </w:rPr>
                            </w:pPr>
                            <w:r w:rsidRPr="0068747B">
                              <w:rPr>
                                <w:rFonts w:ascii="Century Gothic" w:hAnsi="Century Gothic"/>
                                <w:b/>
                                <w:bCs/>
                                <w:color w:val="4D5055" w:themeColor="text1" w:themeShade="BF"/>
                                <w:sz w:val="36"/>
                                <w:szCs w:val="36"/>
                              </w:rPr>
                              <w:t>Project BRA</w:t>
                            </w:r>
                          </w:p>
                          <w:p w14:paraId="3F6FA564" w14:textId="538157CD" w:rsidR="00B34FAD" w:rsidRPr="0068747B" w:rsidRDefault="0068747B" w:rsidP="008D6607">
                            <w:pPr>
                              <w:pStyle w:val="Titlebartex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D5055" w:themeColor="text1" w:themeShade="BF"/>
                                <w:sz w:val="36"/>
                                <w:szCs w:val="36"/>
                              </w:rPr>
                            </w:pPr>
                            <w:r w:rsidRPr="0068747B">
                              <w:rPr>
                                <w:rFonts w:ascii="Century Gothic" w:hAnsi="Century Gothic"/>
                                <w:b/>
                                <w:bCs/>
                                <w:color w:val="4D5055" w:themeColor="text1" w:themeShade="BF"/>
                                <w:sz w:val="36"/>
                                <w:szCs w:val="36"/>
                              </w:rPr>
                              <w:t>Breast Cancer Risk Assessment Workflow Analysis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E43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0.5pt;margin-top:37.6pt;width:482pt;height: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" filled="f" stroked="f">
                <v:textbox inset=",7.2pt,,7.2pt">
                  <w:txbxContent>
                    <w:p w14:paraId="3FCAF54B" w14:textId="7EA7B46B" w:rsidR="00F406AF" w:rsidRPr="0068747B" w:rsidRDefault="0068747B" w:rsidP="008D6607">
                      <w:pPr>
                        <w:pStyle w:val="Titlebartext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D5055" w:themeColor="text1" w:themeShade="BF"/>
                          <w:sz w:val="36"/>
                          <w:szCs w:val="36"/>
                        </w:rPr>
                      </w:pPr>
                      <w:r w:rsidRPr="0068747B">
                        <w:rPr>
                          <w:rFonts w:ascii="Century Gothic" w:hAnsi="Century Gothic"/>
                          <w:b/>
                          <w:bCs/>
                          <w:color w:val="4D5055" w:themeColor="text1" w:themeShade="BF"/>
                          <w:sz w:val="36"/>
                          <w:szCs w:val="36"/>
                        </w:rPr>
                        <w:t>Project BRA</w:t>
                      </w:r>
                    </w:p>
                    <w:p w14:paraId="3F6FA564" w14:textId="538157CD" w:rsidR="00B34FAD" w:rsidRPr="0068747B" w:rsidRDefault="0068747B" w:rsidP="008D6607">
                      <w:pPr>
                        <w:pStyle w:val="Titlebartext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D5055" w:themeColor="text1" w:themeShade="BF"/>
                          <w:sz w:val="36"/>
                          <w:szCs w:val="36"/>
                        </w:rPr>
                      </w:pPr>
                      <w:r w:rsidRPr="0068747B">
                        <w:rPr>
                          <w:rFonts w:ascii="Century Gothic" w:hAnsi="Century Gothic"/>
                          <w:b/>
                          <w:bCs/>
                          <w:color w:val="4D5055" w:themeColor="text1" w:themeShade="BF"/>
                          <w:sz w:val="36"/>
                          <w:szCs w:val="36"/>
                        </w:rPr>
                        <w:t>Breast Cancer Risk Assessment Workflow Analysis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272AC6D" w14:textId="087F189C" w:rsidR="00E07A42" w:rsidRDefault="00E07A42" w:rsidP="00531D65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415"/>
        <w:gridCol w:w="1620"/>
        <w:gridCol w:w="5400"/>
        <w:gridCol w:w="1980"/>
        <w:gridCol w:w="1975"/>
      </w:tblGrid>
      <w:tr w:rsidR="0068747B" w:rsidRPr="0068747B" w14:paraId="1DC10CC0" w14:textId="77777777" w:rsidTr="003F3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DAE3E3"/>
          </w:tcPr>
          <w:p w14:paraId="6B212FFF" w14:textId="77777777" w:rsidR="00547D0B" w:rsidRDefault="00547D0B">
            <w:pPr>
              <w:pStyle w:val="small"/>
              <w:ind w:left="0"/>
              <w:rPr>
                <w:rFonts w:ascii="Century Gothic" w:hAnsi="Century Gothic"/>
                <w:b w:val="0"/>
                <w:bCs w:val="0"/>
                <w:color w:val="333639" w:themeColor="text1" w:themeShade="80"/>
                <w:sz w:val="24"/>
                <w:szCs w:val="24"/>
              </w:rPr>
            </w:pPr>
            <w:r>
              <w:rPr>
                <w:rFonts w:ascii="Century Gothic" w:hAnsi="Century Gothic"/>
                <w:color w:val="333639" w:themeColor="text1" w:themeShade="80"/>
                <w:sz w:val="24"/>
                <w:szCs w:val="24"/>
              </w:rPr>
              <w:t>Step 1:</w:t>
            </w:r>
          </w:p>
          <w:p w14:paraId="551E1E55" w14:textId="74CCAD4C" w:rsidR="0068747B" w:rsidRPr="0068747B" w:rsidRDefault="00547D0B">
            <w:pPr>
              <w:pStyle w:val="small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color w:val="333639" w:themeColor="text1" w:themeShade="80"/>
                <w:sz w:val="24"/>
                <w:szCs w:val="24"/>
              </w:rPr>
              <w:t>Assess Family History</w:t>
            </w:r>
          </w:p>
        </w:tc>
        <w:tc>
          <w:tcPr>
            <w:tcW w:w="1620" w:type="dxa"/>
          </w:tcPr>
          <w:p w14:paraId="7F7E81F6" w14:textId="693AF4DB" w:rsidR="0068747B" w:rsidRPr="0068747B" w:rsidRDefault="0068747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Location</w:t>
            </w:r>
          </w:p>
        </w:tc>
        <w:tc>
          <w:tcPr>
            <w:tcW w:w="5400" w:type="dxa"/>
          </w:tcPr>
          <w:p w14:paraId="334CA777" w14:textId="4B72A80E" w:rsidR="0068747B" w:rsidRPr="0068747B" w:rsidRDefault="0068747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Process</w:t>
            </w:r>
          </w:p>
        </w:tc>
        <w:tc>
          <w:tcPr>
            <w:tcW w:w="1980" w:type="dxa"/>
          </w:tcPr>
          <w:p w14:paraId="1EC145B1" w14:textId="1DA9FDB0" w:rsidR="0068747B" w:rsidRPr="0068747B" w:rsidRDefault="0068747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Responsible</w:t>
            </w:r>
          </w:p>
        </w:tc>
        <w:tc>
          <w:tcPr>
            <w:tcW w:w="1975" w:type="dxa"/>
          </w:tcPr>
          <w:p w14:paraId="779B5962" w14:textId="037DF772" w:rsidR="0068747B" w:rsidRPr="0068747B" w:rsidRDefault="0068747B" w:rsidP="0068747B">
            <w:pPr>
              <w:pStyle w:val="small"/>
              <w:spacing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Included in Organizational Protocol</w:t>
            </w:r>
          </w:p>
        </w:tc>
      </w:tr>
      <w:tr w:rsidR="000C51E0" w:rsidRPr="0068747B" w14:paraId="4DBA74C5" w14:textId="77777777" w:rsidTr="003F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28D0008" w14:textId="051E84AF" w:rsidR="000C51E0" w:rsidRPr="000C51E0" w:rsidRDefault="000C51E0" w:rsidP="003F3F20">
            <w:p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 w:rsidRPr="000C51E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Do you use a tool to collect family history?   Yes / No</w:t>
            </w:r>
          </w:p>
        </w:tc>
        <w:tc>
          <w:tcPr>
            <w:tcW w:w="1620" w:type="dxa"/>
          </w:tcPr>
          <w:p w14:paraId="26472998" w14:textId="77777777" w:rsidR="000C51E0" w:rsidRPr="0068747B" w:rsidRDefault="000C51E0" w:rsidP="0068747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400" w:type="dxa"/>
          </w:tcPr>
          <w:p w14:paraId="13137B45" w14:textId="77777777" w:rsidR="000C51E0" w:rsidRPr="0068747B" w:rsidRDefault="000C51E0" w:rsidP="0068747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6D6CD1BE" w14:textId="77777777" w:rsidR="000C51E0" w:rsidRPr="0068747B" w:rsidRDefault="000C51E0" w:rsidP="0068747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02B75166" w14:textId="77777777" w:rsidR="000C51E0" w:rsidRPr="0068747B" w:rsidRDefault="000C51E0" w:rsidP="0068747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  <w:tr w:rsidR="0068747B" w:rsidRPr="0068747B" w14:paraId="3BDE1D88" w14:textId="77777777" w:rsidTr="003F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212D6E1" w14:textId="34EFD2FB" w:rsidR="003F3F20" w:rsidRPr="000C51E0" w:rsidRDefault="00BD19D0" w:rsidP="000C51E0">
            <w:p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Assess</w:t>
            </w:r>
            <w:r w:rsidR="003F3F20" w:rsidRPr="000C51E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 cancers diagnosed in first- or second-degree relatives, including type of cancer and age of diagnosis.</w:t>
            </w:r>
          </w:p>
        </w:tc>
        <w:tc>
          <w:tcPr>
            <w:tcW w:w="1620" w:type="dxa"/>
          </w:tcPr>
          <w:p w14:paraId="77CA20E5" w14:textId="77777777" w:rsidR="0068747B" w:rsidRPr="0068747B" w:rsidRDefault="0068747B" w:rsidP="0068747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400" w:type="dxa"/>
          </w:tcPr>
          <w:p w14:paraId="205CE302" w14:textId="77777777" w:rsidR="0068747B" w:rsidRPr="0068747B" w:rsidRDefault="0068747B" w:rsidP="0068747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267D9A45" w14:textId="77777777" w:rsidR="0068747B" w:rsidRPr="0068747B" w:rsidRDefault="0068747B" w:rsidP="0068747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3B941B0A" w14:textId="77777777" w:rsidR="0068747B" w:rsidRPr="0068747B" w:rsidRDefault="0068747B" w:rsidP="0068747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  <w:tr w:rsidR="00BD19D0" w:rsidRPr="0068747B" w14:paraId="0B8183E0" w14:textId="77777777" w:rsidTr="003F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6E40FD3" w14:textId="33F340A6" w:rsidR="00BD19D0" w:rsidRPr="000C51E0" w:rsidRDefault="00BD19D0" w:rsidP="0068747B">
            <w:pPr>
              <w:pStyle w:val="small"/>
              <w:spacing w:line="240" w:lineRule="auto"/>
              <w:ind w:left="0"/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How and when is family history documented </w:t>
            </w:r>
            <w:r w:rsidRPr="00BD19D0">
              <w:rPr>
                <w:rFonts w:ascii="Calibri" w:hAnsi="Calibri" w:cs="Calibri"/>
                <w:color w:val="333639" w:themeColor="text1" w:themeShade="80"/>
                <w:sz w:val="22"/>
              </w:rPr>
              <w:t>and updated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 in the EMR?</w:t>
            </w:r>
          </w:p>
        </w:tc>
        <w:tc>
          <w:tcPr>
            <w:tcW w:w="1620" w:type="dxa"/>
          </w:tcPr>
          <w:p w14:paraId="363FF109" w14:textId="77777777" w:rsidR="00BD19D0" w:rsidRPr="0068747B" w:rsidRDefault="00BD19D0" w:rsidP="0068747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400" w:type="dxa"/>
          </w:tcPr>
          <w:p w14:paraId="4E0EC8E0" w14:textId="77777777" w:rsidR="00BD19D0" w:rsidRPr="0068747B" w:rsidRDefault="00BD19D0" w:rsidP="0068747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283D14B7" w14:textId="77777777" w:rsidR="00BD19D0" w:rsidRPr="0068747B" w:rsidRDefault="00BD19D0" w:rsidP="0068747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4A507411" w14:textId="77777777" w:rsidR="00BD19D0" w:rsidRPr="0068747B" w:rsidRDefault="00BD19D0" w:rsidP="0068747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</w:tbl>
    <w:p w14:paraId="3D231973" w14:textId="7F8B0714" w:rsidR="00CA2685" w:rsidRDefault="00CA2685">
      <w:pPr>
        <w:pStyle w:val="small"/>
        <w:rPr>
          <w:sz w:val="2"/>
        </w:rPr>
      </w:pPr>
    </w:p>
    <w:p w14:paraId="6927C889" w14:textId="77777777" w:rsidR="0068747B" w:rsidRDefault="0068747B" w:rsidP="0068747B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415"/>
        <w:gridCol w:w="1620"/>
        <w:gridCol w:w="5400"/>
        <w:gridCol w:w="1980"/>
        <w:gridCol w:w="1975"/>
      </w:tblGrid>
      <w:tr w:rsidR="0068747B" w:rsidRPr="0068747B" w14:paraId="34C9478C" w14:textId="77777777" w:rsidTr="003F3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DAE3E3"/>
          </w:tcPr>
          <w:p w14:paraId="12396607" w14:textId="77777777" w:rsidR="00547D0B" w:rsidRDefault="00547D0B" w:rsidP="00547D0B">
            <w:pPr>
              <w:pStyle w:val="small"/>
              <w:ind w:left="0"/>
              <w:rPr>
                <w:rFonts w:ascii="Century Gothic" w:hAnsi="Century Gothic"/>
                <w:b w:val="0"/>
                <w:bCs w:val="0"/>
                <w:color w:val="333639" w:themeColor="text1" w:themeShade="80"/>
                <w:sz w:val="24"/>
                <w:szCs w:val="24"/>
              </w:rPr>
            </w:pPr>
            <w:r>
              <w:rPr>
                <w:rFonts w:ascii="Century Gothic" w:hAnsi="Century Gothic"/>
                <w:color w:val="333639" w:themeColor="text1" w:themeShade="80"/>
                <w:sz w:val="24"/>
                <w:szCs w:val="24"/>
              </w:rPr>
              <w:t>Step 2:</w:t>
            </w:r>
          </w:p>
          <w:p w14:paraId="40173A03" w14:textId="316F3462" w:rsidR="00547D0B" w:rsidRPr="00547D0B" w:rsidRDefault="00547D0B" w:rsidP="00547D0B">
            <w:pPr>
              <w:pStyle w:val="small"/>
              <w:ind w:left="0"/>
              <w:rPr>
                <w:rFonts w:ascii="Century Gothic" w:hAnsi="Century Gothic"/>
                <w:b w:val="0"/>
                <w:bCs w:val="0"/>
                <w:color w:val="333639" w:themeColor="text1" w:themeShade="80"/>
                <w:sz w:val="24"/>
                <w:szCs w:val="24"/>
              </w:rPr>
            </w:pPr>
            <w:r>
              <w:rPr>
                <w:rFonts w:ascii="Century Gothic" w:hAnsi="Century Gothic"/>
                <w:color w:val="333639" w:themeColor="text1" w:themeShade="80"/>
                <w:sz w:val="24"/>
                <w:szCs w:val="24"/>
              </w:rPr>
              <w:t>Assess Personal History</w:t>
            </w:r>
          </w:p>
        </w:tc>
        <w:tc>
          <w:tcPr>
            <w:tcW w:w="1620" w:type="dxa"/>
          </w:tcPr>
          <w:p w14:paraId="56195783" w14:textId="77777777" w:rsidR="0068747B" w:rsidRPr="0068747B" w:rsidRDefault="0068747B" w:rsidP="00360AE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Location</w:t>
            </w:r>
          </w:p>
        </w:tc>
        <w:tc>
          <w:tcPr>
            <w:tcW w:w="5400" w:type="dxa"/>
          </w:tcPr>
          <w:p w14:paraId="75F53BC2" w14:textId="77777777" w:rsidR="0068747B" w:rsidRDefault="0068747B" w:rsidP="00360AE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Process</w:t>
            </w:r>
          </w:p>
          <w:p w14:paraId="253F0EF0" w14:textId="4FDBB509" w:rsidR="00A82F63" w:rsidRPr="00A82F63" w:rsidRDefault="00A82F63" w:rsidP="00A82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7F2CD890" w14:textId="77777777" w:rsidR="0068747B" w:rsidRPr="0068747B" w:rsidRDefault="0068747B" w:rsidP="00360AE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Responsible</w:t>
            </w:r>
          </w:p>
        </w:tc>
        <w:tc>
          <w:tcPr>
            <w:tcW w:w="1975" w:type="dxa"/>
          </w:tcPr>
          <w:p w14:paraId="767D022C" w14:textId="77777777" w:rsidR="0068747B" w:rsidRPr="0068747B" w:rsidRDefault="0068747B" w:rsidP="00360AEB">
            <w:pPr>
              <w:pStyle w:val="small"/>
              <w:spacing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Included in Organizational Protocol</w:t>
            </w:r>
          </w:p>
        </w:tc>
      </w:tr>
      <w:tr w:rsidR="000C51E0" w:rsidRPr="0068747B" w14:paraId="4EF6EE6D" w14:textId="77777777" w:rsidTr="003F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2893E6F4" w14:textId="346C8940" w:rsidR="000C51E0" w:rsidRPr="009E0F69" w:rsidRDefault="000C51E0" w:rsidP="000C51E0">
            <w:p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Assess h</w:t>
            </w:r>
            <w:r w:rsidRPr="009E0F69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ormonal risk factors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:</w:t>
            </w:r>
          </w:p>
          <w:p w14:paraId="4D0FF568" w14:textId="77777777" w:rsidR="000C51E0" w:rsidRPr="009E0F69" w:rsidRDefault="000C51E0" w:rsidP="000C51E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 w:rsidRPr="009E0F69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Age of menarche/menopause</w:t>
            </w:r>
          </w:p>
          <w:p w14:paraId="78467DA8" w14:textId="77777777" w:rsidR="000C51E0" w:rsidRPr="009E0F69" w:rsidRDefault="000C51E0" w:rsidP="000C51E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 w:rsidRPr="009E0F69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Age at first live birth/nulliparity</w:t>
            </w:r>
          </w:p>
          <w:p w14:paraId="434F7EEE" w14:textId="77777777" w:rsidR="000C51E0" w:rsidRPr="009E0F69" w:rsidRDefault="000C51E0" w:rsidP="000C51E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 w:rsidRPr="009E0F69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Exogenous hormone use</w:t>
            </w:r>
          </w:p>
          <w:p w14:paraId="5BC555B0" w14:textId="77777777" w:rsidR="000C51E0" w:rsidRPr="009E0F69" w:rsidRDefault="000C51E0" w:rsidP="000C51E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 w:rsidRPr="009E0F69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Obesity</w:t>
            </w:r>
          </w:p>
          <w:p w14:paraId="54C77860" w14:textId="77777777" w:rsidR="000C51E0" w:rsidRPr="009E0F69" w:rsidRDefault="000C51E0" w:rsidP="00360AEB">
            <w:pPr>
              <w:pStyle w:val="small"/>
              <w:spacing w:line="240" w:lineRule="auto"/>
              <w:ind w:left="0"/>
              <w:rPr>
                <w:rFonts w:ascii="Calibri" w:hAnsi="Calibri" w:cs="Calibri"/>
                <w:color w:val="333639" w:themeColor="text1" w:themeShade="80"/>
                <w:sz w:val="22"/>
              </w:rPr>
            </w:pPr>
          </w:p>
        </w:tc>
        <w:tc>
          <w:tcPr>
            <w:tcW w:w="1620" w:type="dxa"/>
          </w:tcPr>
          <w:p w14:paraId="0361D325" w14:textId="77777777" w:rsidR="000C51E0" w:rsidRPr="0068747B" w:rsidRDefault="000C51E0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400" w:type="dxa"/>
          </w:tcPr>
          <w:p w14:paraId="5AEDE4DE" w14:textId="77777777" w:rsidR="000C51E0" w:rsidRPr="0068747B" w:rsidRDefault="000C51E0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7371FBDA" w14:textId="77777777" w:rsidR="000C51E0" w:rsidRPr="0068747B" w:rsidRDefault="000C51E0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76D7C6EA" w14:textId="77777777" w:rsidR="000C51E0" w:rsidRPr="0068747B" w:rsidRDefault="000C51E0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  <w:tr w:rsidR="009B6C3E" w:rsidRPr="0068747B" w14:paraId="70ED992D" w14:textId="77777777" w:rsidTr="003F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9BC8398" w14:textId="77777777" w:rsidR="00066A8C" w:rsidRDefault="00066A8C" w:rsidP="00BD19D0">
            <w:pPr>
              <w:pStyle w:val="small"/>
              <w:spacing w:line="240" w:lineRule="auto"/>
              <w:ind w:left="0"/>
              <w:rPr>
                <w:rFonts w:ascii="Calibri" w:hAnsi="Calibri" w:cs="Calibri"/>
                <w:color w:val="333639" w:themeColor="text1" w:themeShade="80"/>
                <w:sz w:val="22"/>
              </w:rPr>
            </w:pPr>
          </w:p>
          <w:p w14:paraId="625245B6" w14:textId="09493D2C" w:rsidR="000C51E0" w:rsidRDefault="000C51E0" w:rsidP="00BD19D0">
            <w:pPr>
              <w:pStyle w:val="small"/>
              <w:spacing w:line="240" w:lineRule="auto"/>
              <w:ind w:left="0"/>
              <w:rPr>
                <w:rFonts w:ascii="Calibri" w:hAnsi="Calibri" w:cs="Calibri"/>
                <w:color w:val="333639" w:themeColor="text1" w:themeShade="8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Assess</w:t>
            </w:r>
            <w:r>
              <w:rPr>
                <w:rFonts w:ascii="Calibri" w:hAnsi="Calibri" w:cs="Calibri"/>
                <w:color w:val="333639" w:themeColor="text1" w:themeShade="80"/>
                <w:sz w:val="22"/>
              </w:rPr>
              <w:t xml:space="preserve"> </w:t>
            </w:r>
            <w:r w:rsidRPr="000C51E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r</w:t>
            </w:r>
            <w:r w:rsidRPr="009E0F69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adiographic 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b</w:t>
            </w:r>
            <w:r w:rsidRPr="009E0F69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reast 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d</w:t>
            </w:r>
            <w:r w:rsidRPr="009E0F69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ensity</w:t>
            </w:r>
          </w:p>
          <w:p w14:paraId="1C7F932C" w14:textId="1C1EBD56" w:rsidR="00066A8C" w:rsidRPr="00066A8C" w:rsidRDefault="00066A8C" w:rsidP="00066A8C"/>
        </w:tc>
        <w:tc>
          <w:tcPr>
            <w:tcW w:w="1620" w:type="dxa"/>
          </w:tcPr>
          <w:p w14:paraId="653DD2FA" w14:textId="77777777" w:rsidR="009B6C3E" w:rsidRPr="0068747B" w:rsidRDefault="009B6C3E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400" w:type="dxa"/>
          </w:tcPr>
          <w:p w14:paraId="0FD3B26A" w14:textId="77777777" w:rsidR="009B6C3E" w:rsidRPr="0068747B" w:rsidRDefault="009B6C3E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47704E12" w14:textId="77777777" w:rsidR="009B6C3E" w:rsidRPr="0068747B" w:rsidRDefault="009B6C3E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3A6FDFE8" w14:textId="77777777" w:rsidR="009B6C3E" w:rsidRPr="0068747B" w:rsidRDefault="009B6C3E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  <w:tr w:rsidR="00A82F63" w:rsidRPr="0068747B" w14:paraId="5C38C7B0" w14:textId="77777777" w:rsidTr="003F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06A8665" w14:textId="6E3D3D9B" w:rsidR="000C51E0" w:rsidRPr="000C51E0" w:rsidRDefault="000C51E0" w:rsidP="00BD19D0">
            <w:p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 w:rsidRPr="000C51E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lastRenderedPageBreak/>
              <w:t>Does the patient have a h</w:t>
            </w:r>
            <w:r w:rsidR="00A82F63" w:rsidRPr="000C51E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istory of prior breast biops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y</w:t>
            </w:r>
            <w:r w:rsidR="00A82F63" w:rsidRPr="000C51E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?</w:t>
            </w:r>
            <w:r w:rsid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 </w:t>
            </w:r>
          </w:p>
        </w:tc>
        <w:tc>
          <w:tcPr>
            <w:tcW w:w="1620" w:type="dxa"/>
          </w:tcPr>
          <w:p w14:paraId="41B2B89E" w14:textId="77777777" w:rsidR="00A82F63" w:rsidRPr="0068747B" w:rsidRDefault="00A82F63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400" w:type="dxa"/>
          </w:tcPr>
          <w:p w14:paraId="00615CD8" w14:textId="77777777" w:rsidR="00A82F63" w:rsidRPr="0068747B" w:rsidRDefault="00A82F63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32337CF9" w14:textId="77777777" w:rsidR="00A82F63" w:rsidRPr="0068747B" w:rsidRDefault="00A82F63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7C4E2044" w14:textId="77777777" w:rsidR="00A82F63" w:rsidRPr="0068747B" w:rsidRDefault="00A82F63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  <w:tr w:rsidR="000C51E0" w:rsidRPr="0068747B" w14:paraId="62072DC8" w14:textId="77777777" w:rsidTr="003F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9E5F77B" w14:textId="4160E844" w:rsidR="00E313A6" w:rsidRPr="00BD19D0" w:rsidRDefault="000C51E0" w:rsidP="00BD19D0">
            <w:pPr>
              <w:pStyle w:val="small"/>
              <w:spacing w:line="240" w:lineRule="auto"/>
              <w:ind w:left="0"/>
              <w:rPr>
                <w:rFonts w:ascii="Calibri" w:hAnsi="Calibri" w:cs="Calibri"/>
                <w:color w:val="333639" w:themeColor="text1" w:themeShade="8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How </w:t>
            </w:r>
            <w:r w:rsid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and when 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will this information be documented </w:t>
            </w:r>
            <w:r w:rsidR="00BD19D0" w:rsidRPr="00BD19D0">
              <w:rPr>
                <w:rFonts w:ascii="Calibri" w:hAnsi="Calibri" w:cs="Calibri"/>
                <w:color w:val="333639" w:themeColor="text1" w:themeShade="80"/>
                <w:sz w:val="22"/>
              </w:rPr>
              <w:t>and updated</w:t>
            </w:r>
            <w:r w:rsid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 </w:t>
            </w:r>
            <w:r w:rsidR="00E313A6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in 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the </w:t>
            </w:r>
            <w:r w:rsidR="00E313A6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EMR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?</w:t>
            </w:r>
          </w:p>
        </w:tc>
        <w:tc>
          <w:tcPr>
            <w:tcW w:w="1620" w:type="dxa"/>
          </w:tcPr>
          <w:p w14:paraId="06541D9A" w14:textId="77777777" w:rsidR="003F3F20" w:rsidRPr="0068747B" w:rsidRDefault="003F3F20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400" w:type="dxa"/>
          </w:tcPr>
          <w:p w14:paraId="6400506B" w14:textId="77777777" w:rsidR="003F3F20" w:rsidRPr="0068747B" w:rsidRDefault="003F3F20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7B1A10E7" w14:textId="77777777" w:rsidR="003F3F20" w:rsidRPr="0068747B" w:rsidRDefault="003F3F20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32076DAC" w14:textId="77777777" w:rsidR="003F3F20" w:rsidRPr="0068747B" w:rsidRDefault="003F3F20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</w:tbl>
    <w:p w14:paraId="0892D32F" w14:textId="03BC6C73" w:rsidR="00CA3E1C" w:rsidRDefault="00CA3E1C" w:rsidP="0068747B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415"/>
        <w:gridCol w:w="1620"/>
        <w:gridCol w:w="5400"/>
        <w:gridCol w:w="1980"/>
        <w:gridCol w:w="1975"/>
      </w:tblGrid>
      <w:tr w:rsidR="00CA3E1C" w:rsidRPr="0068747B" w14:paraId="65EEFDC6" w14:textId="77777777" w:rsidTr="003F3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DAE3E3"/>
          </w:tcPr>
          <w:p w14:paraId="4A7F888E" w14:textId="77777777" w:rsidR="003F3F20" w:rsidRDefault="003F3F20" w:rsidP="00360AEB">
            <w:pPr>
              <w:pStyle w:val="small"/>
              <w:ind w:left="0"/>
              <w:rPr>
                <w:rFonts w:ascii="Century Gothic" w:hAnsi="Century Gothic"/>
                <w:b w:val="0"/>
                <w:bCs w:val="0"/>
                <w:color w:val="333639" w:themeColor="text1" w:themeShade="80"/>
                <w:sz w:val="24"/>
                <w:szCs w:val="24"/>
              </w:rPr>
            </w:pPr>
            <w:r>
              <w:rPr>
                <w:rFonts w:ascii="Century Gothic" w:hAnsi="Century Gothic"/>
                <w:color w:val="333639" w:themeColor="text1" w:themeShade="80"/>
                <w:sz w:val="24"/>
                <w:szCs w:val="24"/>
              </w:rPr>
              <w:t>Step 3:</w:t>
            </w:r>
          </w:p>
          <w:p w14:paraId="023A6F87" w14:textId="0A600AB8" w:rsidR="00CA3E1C" w:rsidRPr="0068747B" w:rsidRDefault="003F3F20" w:rsidP="00360AEB">
            <w:pPr>
              <w:pStyle w:val="small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color w:val="333639" w:themeColor="text1" w:themeShade="80"/>
                <w:sz w:val="24"/>
                <w:szCs w:val="24"/>
              </w:rPr>
              <w:t>Choose a Risk Prediction Model</w:t>
            </w:r>
          </w:p>
        </w:tc>
        <w:tc>
          <w:tcPr>
            <w:tcW w:w="1620" w:type="dxa"/>
          </w:tcPr>
          <w:p w14:paraId="16D53216" w14:textId="77777777" w:rsidR="00CA3E1C" w:rsidRPr="0068747B" w:rsidRDefault="00CA3E1C" w:rsidP="00360AE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Location</w:t>
            </w:r>
          </w:p>
        </w:tc>
        <w:tc>
          <w:tcPr>
            <w:tcW w:w="5400" w:type="dxa"/>
          </w:tcPr>
          <w:p w14:paraId="0BEF37A3" w14:textId="77777777" w:rsidR="00CA3E1C" w:rsidRPr="0068747B" w:rsidRDefault="00CA3E1C" w:rsidP="00360AE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Process</w:t>
            </w:r>
          </w:p>
        </w:tc>
        <w:tc>
          <w:tcPr>
            <w:tcW w:w="1980" w:type="dxa"/>
          </w:tcPr>
          <w:p w14:paraId="733610D3" w14:textId="77777777" w:rsidR="00CA3E1C" w:rsidRPr="0068747B" w:rsidRDefault="00CA3E1C" w:rsidP="00360AE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Responsible</w:t>
            </w:r>
          </w:p>
        </w:tc>
        <w:tc>
          <w:tcPr>
            <w:tcW w:w="1975" w:type="dxa"/>
          </w:tcPr>
          <w:p w14:paraId="7C3059B9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Included in Organizational Protocol</w:t>
            </w:r>
          </w:p>
        </w:tc>
      </w:tr>
      <w:tr w:rsidR="00CA3E1C" w:rsidRPr="0068747B" w14:paraId="10DB20DC" w14:textId="77777777" w:rsidTr="003F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55433FB" w14:textId="77777777" w:rsidR="00BD19D0" w:rsidRDefault="00BD19D0" w:rsidP="00E313A6">
            <w:pPr>
              <w:pStyle w:val="small"/>
              <w:spacing w:line="240" w:lineRule="auto"/>
              <w:ind w:left="0"/>
              <w:rPr>
                <w:rFonts w:ascii="Calibri" w:hAnsi="Calibri" w:cs="Calibri"/>
                <w:color w:val="333639" w:themeColor="text1" w:themeShade="80"/>
                <w:sz w:val="22"/>
              </w:rPr>
            </w:pPr>
            <w:r w:rsidRPr="000C51E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Do you use a 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Risk Prediction Model </w:t>
            </w:r>
            <w:r w:rsidRPr="000C51E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tool to 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conduct risk assessments</w:t>
            </w:r>
            <w:r w:rsidRPr="000C51E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?   Yes / No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 </w:t>
            </w:r>
          </w:p>
          <w:p w14:paraId="5B9CEE38" w14:textId="77777777" w:rsidR="00BD19D0" w:rsidRDefault="00BD19D0" w:rsidP="00E313A6">
            <w:pPr>
              <w:pStyle w:val="small"/>
              <w:spacing w:line="240" w:lineRule="auto"/>
              <w:ind w:left="0"/>
              <w:rPr>
                <w:rFonts w:ascii="Calibri" w:hAnsi="Calibri" w:cs="Calibri"/>
                <w:color w:val="333639" w:themeColor="text1" w:themeShade="80"/>
                <w:sz w:val="22"/>
              </w:rPr>
            </w:pPr>
          </w:p>
          <w:p w14:paraId="51D5B1B1" w14:textId="0A5AE201" w:rsidR="00A82F63" w:rsidRDefault="00A82F63" w:rsidP="00E313A6">
            <w:pPr>
              <w:pStyle w:val="small"/>
              <w:spacing w:line="240" w:lineRule="auto"/>
              <w:ind w:left="0"/>
              <w:rPr>
                <w:rFonts w:ascii="Calibri" w:hAnsi="Calibri" w:cs="Calibri"/>
                <w:color w:val="333639" w:themeColor="text1" w:themeShade="8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If so, which one?</w:t>
            </w:r>
          </w:p>
          <w:p w14:paraId="05CB9CDB" w14:textId="06B11094" w:rsidR="00CA3E1C" w:rsidRPr="003F3F20" w:rsidRDefault="003F3F20" w:rsidP="00BD19D0">
            <w:pPr>
              <w:pStyle w:val="small"/>
              <w:numPr>
                <w:ilvl w:val="0"/>
                <w:numId w:val="10"/>
              </w:numPr>
              <w:spacing w:line="240" w:lineRule="auto"/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 w:rsidRPr="003F3F2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NCI Gail Model</w:t>
            </w:r>
          </w:p>
          <w:p w14:paraId="25234F50" w14:textId="77777777" w:rsidR="003F3F20" w:rsidRPr="007958B0" w:rsidRDefault="00A82F63" w:rsidP="00BD19D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Family </w:t>
            </w:r>
            <w:r w:rsidR="005B6E30"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history-based</w:t>
            </w:r>
            <w:r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 model- </w:t>
            </w:r>
            <w:r w:rsidR="003F3F20"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IBIS </w:t>
            </w:r>
            <w:proofErr w:type="spellStart"/>
            <w:r w:rsidR="003F3F20"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Tyrer-Cuzick</w:t>
            </w:r>
            <w:proofErr w:type="spellEnd"/>
          </w:p>
          <w:p w14:paraId="1C8A809B" w14:textId="653A56AA" w:rsidR="007958B0" w:rsidRPr="00BD19D0" w:rsidRDefault="007958B0" w:rsidP="00BD19D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Other</w:t>
            </w:r>
          </w:p>
        </w:tc>
        <w:tc>
          <w:tcPr>
            <w:tcW w:w="1620" w:type="dxa"/>
          </w:tcPr>
          <w:p w14:paraId="08746E76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400" w:type="dxa"/>
          </w:tcPr>
          <w:p w14:paraId="75BE6886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24BCDDB5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7C923A7F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  <w:tr w:rsidR="00CA3E1C" w:rsidRPr="0068747B" w14:paraId="3EAC1E11" w14:textId="77777777" w:rsidTr="003F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188622D" w14:textId="61FB427A" w:rsidR="00E313A6" w:rsidRPr="00E313A6" w:rsidRDefault="00BD19D0" w:rsidP="00E313A6"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How and when will this information be documented </w:t>
            </w:r>
            <w:r w:rsidRPr="00BD19D0">
              <w:rPr>
                <w:rFonts w:ascii="Calibri" w:hAnsi="Calibri" w:cs="Calibri"/>
                <w:color w:val="333639" w:themeColor="text1" w:themeShade="80"/>
                <w:sz w:val="22"/>
              </w:rPr>
              <w:t>and updated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 in the EMR?</w:t>
            </w:r>
          </w:p>
        </w:tc>
        <w:tc>
          <w:tcPr>
            <w:tcW w:w="1620" w:type="dxa"/>
          </w:tcPr>
          <w:p w14:paraId="282B326A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400" w:type="dxa"/>
          </w:tcPr>
          <w:p w14:paraId="1C39CCB9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706FA23B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05AFA726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</w:tbl>
    <w:p w14:paraId="5BF57CDB" w14:textId="73C3BCB7" w:rsidR="00CA3E1C" w:rsidRDefault="00CA3E1C" w:rsidP="00CA3E1C">
      <w:pPr>
        <w:jc w:val="right"/>
        <w:rPr>
          <w:rFonts w:ascii="Century Gothic" w:hAnsi="Century Gothic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415"/>
        <w:gridCol w:w="1620"/>
        <w:gridCol w:w="5400"/>
        <w:gridCol w:w="1980"/>
        <w:gridCol w:w="1975"/>
      </w:tblGrid>
      <w:tr w:rsidR="00CA3E1C" w:rsidRPr="0068747B" w14:paraId="5E8DB882" w14:textId="77777777" w:rsidTr="003F3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DAE3E3"/>
          </w:tcPr>
          <w:p w14:paraId="2025FC3C" w14:textId="77777777" w:rsidR="00E313A6" w:rsidRDefault="00E313A6" w:rsidP="00E313A6">
            <w:pPr>
              <w:pStyle w:val="small"/>
              <w:ind w:left="0"/>
              <w:rPr>
                <w:rFonts w:ascii="Century Gothic" w:hAnsi="Century Gothic"/>
                <w:b w:val="0"/>
                <w:bCs w:val="0"/>
                <w:color w:val="333639" w:themeColor="text1" w:themeShade="80"/>
                <w:sz w:val="24"/>
                <w:szCs w:val="24"/>
              </w:rPr>
            </w:pPr>
            <w:r>
              <w:rPr>
                <w:rFonts w:ascii="Century Gothic" w:hAnsi="Century Gothic"/>
                <w:color w:val="333639" w:themeColor="text1" w:themeShade="80"/>
                <w:sz w:val="24"/>
                <w:szCs w:val="24"/>
              </w:rPr>
              <w:t>Step 4:</w:t>
            </w:r>
          </w:p>
          <w:p w14:paraId="619A09ED" w14:textId="3EDF860A" w:rsidR="00E313A6" w:rsidRPr="00E313A6" w:rsidRDefault="00E313A6" w:rsidP="00E313A6">
            <w:pPr>
              <w:pStyle w:val="small"/>
              <w:ind w:left="0"/>
              <w:rPr>
                <w:rFonts w:ascii="Century Gothic" w:hAnsi="Century Gothic"/>
                <w:b w:val="0"/>
                <w:bCs w:val="0"/>
                <w:color w:val="333639" w:themeColor="text1" w:themeShade="80"/>
                <w:sz w:val="24"/>
                <w:szCs w:val="24"/>
              </w:rPr>
            </w:pPr>
            <w:r>
              <w:rPr>
                <w:rFonts w:ascii="Century Gothic" w:hAnsi="Century Gothic"/>
                <w:color w:val="333639" w:themeColor="text1" w:themeShade="80"/>
                <w:sz w:val="24"/>
                <w:szCs w:val="24"/>
              </w:rPr>
              <w:t>Interpret Risk Assessment</w:t>
            </w:r>
          </w:p>
        </w:tc>
        <w:tc>
          <w:tcPr>
            <w:tcW w:w="1620" w:type="dxa"/>
          </w:tcPr>
          <w:p w14:paraId="6D7BADE0" w14:textId="77777777" w:rsidR="00CA3E1C" w:rsidRPr="0068747B" w:rsidRDefault="00CA3E1C" w:rsidP="00360AE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Location</w:t>
            </w:r>
          </w:p>
        </w:tc>
        <w:tc>
          <w:tcPr>
            <w:tcW w:w="5400" w:type="dxa"/>
          </w:tcPr>
          <w:p w14:paraId="3CCA4FFA" w14:textId="77777777" w:rsidR="00CA3E1C" w:rsidRPr="0068747B" w:rsidRDefault="00CA3E1C" w:rsidP="00360AE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Process</w:t>
            </w:r>
          </w:p>
        </w:tc>
        <w:tc>
          <w:tcPr>
            <w:tcW w:w="1980" w:type="dxa"/>
          </w:tcPr>
          <w:p w14:paraId="386B0F59" w14:textId="77777777" w:rsidR="00CA3E1C" w:rsidRPr="0068747B" w:rsidRDefault="00CA3E1C" w:rsidP="00360AE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Responsible</w:t>
            </w:r>
          </w:p>
        </w:tc>
        <w:tc>
          <w:tcPr>
            <w:tcW w:w="1975" w:type="dxa"/>
          </w:tcPr>
          <w:p w14:paraId="7E38A7E3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Included in Organizational Protocol</w:t>
            </w:r>
          </w:p>
        </w:tc>
      </w:tr>
      <w:tr w:rsidR="00CA3E1C" w:rsidRPr="0068747B" w14:paraId="1231F515" w14:textId="77777777" w:rsidTr="003F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DEC359B" w14:textId="28254FFB" w:rsidR="00BD19D0" w:rsidRPr="00BD19D0" w:rsidRDefault="00BD19D0" w:rsidP="00BD19D0">
            <w:pPr>
              <w:pStyle w:val="small"/>
              <w:spacing w:line="240" w:lineRule="auto"/>
              <w:ind w:left="0"/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Who will </w:t>
            </w:r>
            <w:r w:rsidR="00066A8C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i</w:t>
            </w:r>
            <w:r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nterpret</w:t>
            </w:r>
            <w:r w:rsidR="00E313A6"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 </w:t>
            </w:r>
            <w:r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risk </w:t>
            </w:r>
            <w:r w:rsidR="00E313A6"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as </w:t>
            </w:r>
            <w:r w:rsidR="00E313A6" w:rsidRPr="00066A8C">
              <w:rPr>
                <w:rFonts w:ascii="Calibri" w:hAnsi="Calibri" w:cs="Calibri"/>
                <w:b w:val="0"/>
                <w:bCs w:val="0"/>
                <w:i/>
                <w:iCs/>
                <w:color w:val="333639" w:themeColor="text1" w:themeShade="80"/>
                <w:sz w:val="22"/>
              </w:rPr>
              <w:t>Averag</w:t>
            </w:r>
            <w:r w:rsidR="00A82F63" w:rsidRPr="00066A8C">
              <w:rPr>
                <w:rFonts w:ascii="Calibri" w:hAnsi="Calibri" w:cs="Calibri"/>
                <w:b w:val="0"/>
                <w:bCs w:val="0"/>
                <w:i/>
                <w:iCs/>
                <w:color w:val="333639" w:themeColor="text1" w:themeShade="80"/>
                <w:sz w:val="22"/>
              </w:rPr>
              <w:t>e</w:t>
            </w:r>
            <w:r w:rsidR="00E313A6"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 or </w:t>
            </w:r>
            <w:r w:rsidR="00E313A6" w:rsidRPr="00066A8C">
              <w:rPr>
                <w:rFonts w:ascii="Calibri" w:hAnsi="Calibri" w:cs="Calibri"/>
                <w:b w:val="0"/>
                <w:bCs w:val="0"/>
                <w:i/>
                <w:iCs/>
                <w:color w:val="333639" w:themeColor="text1" w:themeShade="80"/>
                <w:sz w:val="22"/>
              </w:rPr>
              <w:t>High</w:t>
            </w:r>
            <w:r w:rsidR="00066A8C">
              <w:rPr>
                <w:rFonts w:ascii="Calibri" w:hAnsi="Calibri" w:cs="Calibri"/>
                <w:b w:val="0"/>
                <w:bCs w:val="0"/>
                <w:i/>
                <w:iCs/>
                <w:color w:val="333639" w:themeColor="text1" w:themeShade="80"/>
                <w:sz w:val="22"/>
              </w:rPr>
              <w:t>-</w:t>
            </w:r>
            <w:r w:rsidR="00A82F63" w:rsidRPr="00066A8C">
              <w:rPr>
                <w:rFonts w:ascii="Calibri" w:hAnsi="Calibri" w:cs="Calibri"/>
                <w:b w:val="0"/>
                <w:bCs w:val="0"/>
                <w:i/>
                <w:iCs/>
                <w:color w:val="333639" w:themeColor="text1" w:themeShade="80"/>
                <w:sz w:val="22"/>
              </w:rPr>
              <w:t>R</w:t>
            </w:r>
            <w:r w:rsidR="00E313A6" w:rsidRPr="00066A8C">
              <w:rPr>
                <w:rFonts w:ascii="Calibri" w:hAnsi="Calibri" w:cs="Calibri"/>
                <w:b w:val="0"/>
                <w:bCs w:val="0"/>
                <w:i/>
                <w:iCs/>
                <w:color w:val="333639" w:themeColor="text1" w:themeShade="80"/>
                <w:sz w:val="22"/>
              </w:rPr>
              <w:t>isk</w:t>
            </w:r>
            <w:r w:rsidR="00E313A6"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 to inform 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the </w:t>
            </w:r>
            <w:r w:rsidR="00E313A6"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screening strategy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?</w:t>
            </w:r>
          </w:p>
        </w:tc>
        <w:tc>
          <w:tcPr>
            <w:tcW w:w="1620" w:type="dxa"/>
          </w:tcPr>
          <w:p w14:paraId="69D1681A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400" w:type="dxa"/>
          </w:tcPr>
          <w:p w14:paraId="2193A3C2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37FE1C0C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2A86D8A5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  <w:tr w:rsidR="00CA3E1C" w:rsidRPr="0068747B" w14:paraId="1605D904" w14:textId="77777777" w:rsidTr="003F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E20311C" w14:textId="240566B1" w:rsidR="00E313A6" w:rsidRPr="00BD19D0" w:rsidRDefault="00BD19D0" w:rsidP="00A82F63">
            <w:p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How are risk assessment results communicated to the patient?</w:t>
            </w:r>
          </w:p>
        </w:tc>
        <w:tc>
          <w:tcPr>
            <w:tcW w:w="1620" w:type="dxa"/>
          </w:tcPr>
          <w:p w14:paraId="1408F08B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400" w:type="dxa"/>
          </w:tcPr>
          <w:p w14:paraId="3600B127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539908E6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30F73054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  <w:tr w:rsidR="00066A8C" w:rsidRPr="0068747B" w14:paraId="4727AF90" w14:textId="77777777" w:rsidTr="003F3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0A06464" w14:textId="55687961" w:rsidR="00066A8C" w:rsidRDefault="00066A8C" w:rsidP="00A82F63">
            <w:p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How and when is a lifetime risk of &gt;20% documented in the EMR?</w:t>
            </w:r>
          </w:p>
        </w:tc>
        <w:tc>
          <w:tcPr>
            <w:tcW w:w="1620" w:type="dxa"/>
          </w:tcPr>
          <w:p w14:paraId="34382D2A" w14:textId="77777777" w:rsidR="00066A8C" w:rsidRPr="0068747B" w:rsidRDefault="00066A8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400" w:type="dxa"/>
          </w:tcPr>
          <w:p w14:paraId="6A29801E" w14:textId="77777777" w:rsidR="00066A8C" w:rsidRPr="0068747B" w:rsidRDefault="00066A8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5524F343" w14:textId="77777777" w:rsidR="00066A8C" w:rsidRPr="0068747B" w:rsidRDefault="00066A8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05952E8E" w14:textId="77777777" w:rsidR="00066A8C" w:rsidRPr="0068747B" w:rsidRDefault="00066A8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</w:tbl>
    <w:p w14:paraId="372BAC8C" w14:textId="54D7DBCC" w:rsidR="00CA3E1C" w:rsidRDefault="00CA3E1C" w:rsidP="00CA3E1C">
      <w:pPr>
        <w:rPr>
          <w:rFonts w:ascii="Century Gothic" w:hAnsi="Century Gothic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55"/>
        <w:gridCol w:w="1620"/>
        <w:gridCol w:w="5760"/>
        <w:gridCol w:w="1980"/>
        <w:gridCol w:w="1975"/>
      </w:tblGrid>
      <w:tr w:rsidR="00CA3E1C" w:rsidRPr="0068747B" w14:paraId="6612302D" w14:textId="77777777" w:rsidTr="00CA3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shd w:val="clear" w:color="auto" w:fill="DAE3E3"/>
          </w:tcPr>
          <w:p w14:paraId="6AE7E186" w14:textId="77777777" w:rsidR="00E313A6" w:rsidRDefault="00E313A6" w:rsidP="00360AEB">
            <w:pPr>
              <w:pStyle w:val="small"/>
              <w:ind w:left="0"/>
              <w:rPr>
                <w:rFonts w:ascii="Century Gothic" w:hAnsi="Century Gothic"/>
                <w:b w:val="0"/>
                <w:bCs w:val="0"/>
                <w:color w:val="333639" w:themeColor="text1" w:themeShade="80"/>
                <w:sz w:val="24"/>
                <w:szCs w:val="24"/>
              </w:rPr>
            </w:pPr>
            <w:r>
              <w:rPr>
                <w:rFonts w:ascii="Century Gothic" w:hAnsi="Century Gothic"/>
                <w:color w:val="333639" w:themeColor="text1" w:themeShade="80"/>
                <w:sz w:val="24"/>
                <w:szCs w:val="24"/>
              </w:rPr>
              <w:lastRenderedPageBreak/>
              <w:t>Step 5:</w:t>
            </w:r>
          </w:p>
          <w:p w14:paraId="33A4021A" w14:textId="1B88D1DE" w:rsidR="00CA3E1C" w:rsidRPr="0068747B" w:rsidRDefault="00E313A6" w:rsidP="00360AEB">
            <w:pPr>
              <w:pStyle w:val="small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color w:val="333639" w:themeColor="text1" w:themeShade="80"/>
                <w:sz w:val="24"/>
                <w:szCs w:val="24"/>
              </w:rPr>
              <w:t>Management</w:t>
            </w:r>
          </w:p>
        </w:tc>
        <w:tc>
          <w:tcPr>
            <w:tcW w:w="1620" w:type="dxa"/>
          </w:tcPr>
          <w:p w14:paraId="35F177A3" w14:textId="77777777" w:rsidR="00CA3E1C" w:rsidRPr="0068747B" w:rsidRDefault="00CA3E1C" w:rsidP="00360AE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Location</w:t>
            </w:r>
          </w:p>
        </w:tc>
        <w:tc>
          <w:tcPr>
            <w:tcW w:w="5760" w:type="dxa"/>
          </w:tcPr>
          <w:p w14:paraId="0B877A0A" w14:textId="77777777" w:rsidR="00CA3E1C" w:rsidRPr="0068747B" w:rsidRDefault="00CA3E1C" w:rsidP="00360AE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Process</w:t>
            </w:r>
          </w:p>
        </w:tc>
        <w:tc>
          <w:tcPr>
            <w:tcW w:w="1980" w:type="dxa"/>
          </w:tcPr>
          <w:p w14:paraId="67619298" w14:textId="77777777" w:rsidR="00CA3E1C" w:rsidRPr="0068747B" w:rsidRDefault="00CA3E1C" w:rsidP="00360AEB">
            <w:pPr>
              <w:pStyle w:val="smal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Responsible</w:t>
            </w:r>
          </w:p>
        </w:tc>
        <w:tc>
          <w:tcPr>
            <w:tcW w:w="1975" w:type="dxa"/>
          </w:tcPr>
          <w:p w14:paraId="2541BD91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Included in Organizational Protocol</w:t>
            </w:r>
          </w:p>
        </w:tc>
      </w:tr>
      <w:tr w:rsidR="00CA3E1C" w:rsidRPr="0068747B" w14:paraId="06BCAEA6" w14:textId="77777777" w:rsidTr="0036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5A0D610" w14:textId="7B1B4051" w:rsidR="00CA3E1C" w:rsidRPr="00BD19D0" w:rsidRDefault="00CA3E1C" w:rsidP="00360AEB">
            <w:pPr>
              <w:pStyle w:val="small"/>
              <w:spacing w:line="240" w:lineRule="auto"/>
              <w:ind w:left="0"/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Navigate referrals for screening</w:t>
            </w:r>
            <w:r w:rsidR="00E313A6"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/</w:t>
            </w:r>
            <w:r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specialists</w:t>
            </w:r>
            <w:r w:rsidR="00066A8C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:</w:t>
            </w:r>
          </w:p>
          <w:p w14:paraId="2CCB9423" w14:textId="5E9F01BA" w:rsidR="00A82F63" w:rsidRPr="00BD19D0" w:rsidRDefault="00A82F63" w:rsidP="00A82F6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Genetic counseling</w:t>
            </w:r>
          </w:p>
          <w:p w14:paraId="15123030" w14:textId="1A95DF39" w:rsidR="00A82F63" w:rsidRPr="00BD19D0" w:rsidRDefault="00A82F63" w:rsidP="00A82F6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High-Risk clinic referral</w:t>
            </w:r>
          </w:p>
          <w:p w14:paraId="62CF19A5" w14:textId="482321F3" w:rsidR="00E313A6" w:rsidRPr="00066A8C" w:rsidRDefault="00A82F63" w:rsidP="00E313A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Radiographic screening</w:t>
            </w:r>
          </w:p>
        </w:tc>
        <w:tc>
          <w:tcPr>
            <w:tcW w:w="1620" w:type="dxa"/>
          </w:tcPr>
          <w:p w14:paraId="3E17ACFA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760" w:type="dxa"/>
          </w:tcPr>
          <w:p w14:paraId="2D53CB16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02A2E3C9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3E0952DD" w14:textId="77777777" w:rsidR="00CA3E1C" w:rsidRPr="0068747B" w:rsidRDefault="00CA3E1C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  <w:tr w:rsidR="00A82F63" w:rsidRPr="0068747B" w14:paraId="001CE60F" w14:textId="77777777" w:rsidTr="00360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16F13A8" w14:textId="77777777" w:rsidR="00A82F63" w:rsidRDefault="00A82F63" w:rsidP="00BD19D0">
            <w:pPr>
              <w:rPr>
                <w:rFonts w:ascii="Calibri" w:hAnsi="Calibri" w:cs="Calibri"/>
                <w:color w:val="333639" w:themeColor="text1" w:themeShade="80"/>
                <w:sz w:val="22"/>
              </w:rPr>
            </w:pPr>
            <w:r w:rsidRP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Do you recommend additional screening to women with a lifetime risk of &gt;20%</w:t>
            </w:r>
            <w:r w:rsidR="00BD19D0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?</w:t>
            </w:r>
          </w:p>
          <w:p w14:paraId="530546AD" w14:textId="72E37C26" w:rsidR="00066A8C" w:rsidRPr="00BD19D0" w:rsidRDefault="00066A8C" w:rsidP="00BD19D0">
            <w:pP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Yes / No</w:t>
            </w:r>
          </w:p>
        </w:tc>
        <w:tc>
          <w:tcPr>
            <w:tcW w:w="1620" w:type="dxa"/>
          </w:tcPr>
          <w:p w14:paraId="0C75409B" w14:textId="77777777" w:rsidR="00A82F63" w:rsidRPr="0068747B" w:rsidRDefault="00A82F63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760" w:type="dxa"/>
          </w:tcPr>
          <w:p w14:paraId="093C210D" w14:textId="77777777" w:rsidR="00A82F63" w:rsidRPr="0068747B" w:rsidRDefault="00A82F63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62CC9FAD" w14:textId="77777777" w:rsidR="00A82F63" w:rsidRPr="0068747B" w:rsidRDefault="00A82F63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5F169347" w14:textId="77777777" w:rsidR="00A82F63" w:rsidRPr="0068747B" w:rsidRDefault="00A82F63" w:rsidP="00360AEB">
            <w:pPr>
              <w:pStyle w:val="small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  <w:tr w:rsidR="00A82F63" w:rsidRPr="0068747B" w14:paraId="517E29E2" w14:textId="77777777" w:rsidTr="0036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4596602" w14:textId="2FF2C271" w:rsidR="00A82F63" w:rsidRPr="00BD19D0" w:rsidRDefault="00BD19D0" w:rsidP="00360AEB">
            <w:pPr>
              <w:pStyle w:val="small"/>
              <w:spacing w:line="240" w:lineRule="auto"/>
              <w:ind w:left="0"/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How are referrals and follow-up </w:t>
            </w:r>
            <w:r w:rsidR="00066A8C"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>with patients</w:t>
            </w:r>
            <w:r>
              <w:rPr>
                <w:rFonts w:ascii="Calibri" w:hAnsi="Calibri" w:cs="Calibri"/>
                <w:b w:val="0"/>
                <w:bCs w:val="0"/>
                <w:color w:val="333639" w:themeColor="text1" w:themeShade="80"/>
                <w:sz w:val="22"/>
              </w:rPr>
              <w:t xml:space="preserve"> managed?</w:t>
            </w:r>
          </w:p>
        </w:tc>
        <w:tc>
          <w:tcPr>
            <w:tcW w:w="1620" w:type="dxa"/>
          </w:tcPr>
          <w:p w14:paraId="14AB28F4" w14:textId="77777777" w:rsidR="00A82F63" w:rsidRPr="0068747B" w:rsidRDefault="00A82F63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5760" w:type="dxa"/>
          </w:tcPr>
          <w:p w14:paraId="054EE466" w14:textId="77777777" w:rsidR="00A82F63" w:rsidRPr="0068747B" w:rsidRDefault="00A82F63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80" w:type="dxa"/>
          </w:tcPr>
          <w:p w14:paraId="3E9CC2AB" w14:textId="77777777" w:rsidR="00A82F63" w:rsidRPr="0068747B" w:rsidRDefault="00A82F63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  <w:tc>
          <w:tcPr>
            <w:tcW w:w="1975" w:type="dxa"/>
          </w:tcPr>
          <w:p w14:paraId="1EE4FB01" w14:textId="77777777" w:rsidR="00A82F63" w:rsidRPr="0068747B" w:rsidRDefault="00A82F63" w:rsidP="00360AEB">
            <w:pPr>
              <w:pStyle w:val="small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D5055" w:themeColor="text1" w:themeShade="BF"/>
                <w:sz w:val="22"/>
              </w:rPr>
            </w:pPr>
          </w:p>
        </w:tc>
      </w:tr>
    </w:tbl>
    <w:p w14:paraId="72654F66" w14:textId="0F1A437E" w:rsidR="00CA3E1C" w:rsidRPr="00CA3E1C" w:rsidRDefault="00CA3E1C" w:rsidP="00066A8C">
      <w:pPr>
        <w:jc w:val="right"/>
        <w:rPr>
          <w:rFonts w:ascii="Century Gothic" w:hAnsi="Century Gothic"/>
        </w:rPr>
      </w:pPr>
    </w:p>
    <w:sectPr w:rsidR="00CA3E1C" w:rsidRPr="00CA3E1C" w:rsidSect="0068746E">
      <w:pgSz w:w="15840" w:h="12240" w:orient="landscape"/>
      <w:pgMar w:top="72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5B02D" w14:textId="77777777" w:rsidR="0034247C" w:rsidRDefault="0034247C" w:rsidP="00C72A58">
      <w:pPr>
        <w:spacing w:after="0" w:line="240" w:lineRule="auto"/>
      </w:pPr>
      <w:r>
        <w:separator/>
      </w:r>
    </w:p>
  </w:endnote>
  <w:endnote w:type="continuationSeparator" w:id="0">
    <w:p w14:paraId="236F418F" w14:textId="77777777" w:rsidR="0034247C" w:rsidRDefault="0034247C" w:rsidP="00C7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Impact">
    <w:altName w:val="﷽﷽﷽﷽﷽﷽﷽﷽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1BAED" w14:textId="77777777" w:rsidR="0034247C" w:rsidRDefault="0034247C" w:rsidP="00C72A58">
      <w:pPr>
        <w:spacing w:after="0" w:line="240" w:lineRule="auto"/>
      </w:pPr>
      <w:r>
        <w:separator/>
      </w:r>
    </w:p>
  </w:footnote>
  <w:footnote w:type="continuationSeparator" w:id="0">
    <w:p w14:paraId="6E25AE89" w14:textId="77777777" w:rsidR="0034247C" w:rsidRDefault="0034247C" w:rsidP="00C72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6446A"/>
    <w:multiLevelType w:val="hybridMultilevel"/>
    <w:tmpl w:val="93127F6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F3C"/>
    <w:multiLevelType w:val="hybridMultilevel"/>
    <w:tmpl w:val="56EE4A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19E"/>
    <w:multiLevelType w:val="hybridMultilevel"/>
    <w:tmpl w:val="B4A0DCE2"/>
    <w:lvl w:ilvl="0" w:tplc="56D821C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D447A"/>
    <w:multiLevelType w:val="hybridMultilevel"/>
    <w:tmpl w:val="B3C881AE"/>
    <w:lvl w:ilvl="0" w:tplc="5C2C5AFA">
      <w:start w:val="1"/>
      <w:numFmt w:val="decimal"/>
      <w:pStyle w:val="numberedtextligh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B75DC"/>
    <w:multiLevelType w:val="hybridMultilevel"/>
    <w:tmpl w:val="1BD40C54"/>
    <w:lvl w:ilvl="0" w:tplc="B80053B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D4E17"/>
    <w:multiLevelType w:val="hybridMultilevel"/>
    <w:tmpl w:val="310C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C4332"/>
    <w:multiLevelType w:val="hybridMultilevel"/>
    <w:tmpl w:val="4C4429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A5881"/>
    <w:multiLevelType w:val="hybridMultilevel"/>
    <w:tmpl w:val="15082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73FF5"/>
    <w:multiLevelType w:val="hybridMultilevel"/>
    <w:tmpl w:val="E6DE5DA6"/>
    <w:lvl w:ilvl="0" w:tplc="799480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E1284"/>
    <w:multiLevelType w:val="hybridMultilevel"/>
    <w:tmpl w:val="273EB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07"/>
    <w:rsid w:val="00052E5F"/>
    <w:rsid w:val="00053CF4"/>
    <w:rsid w:val="00066A8C"/>
    <w:rsid w:val="000B44A1"/>
    <w:rsid w:val="000C51E0"/>
    <w:rsid w:val="000D4821"/>
    <w:rsid w:val="00101163"/>
    <w:rsid w:val="00111F2E"/>
    <w:rsid w:val="00126C84"/>
    <w:rsid w:val="00163B21"/>
    <w:rsid w:val="00170CCE"/>
    <w:rsid w:val="00196C44"/>
    <w:rsid w:val="001B58C8"/>
    <w:rsid w:val="001D1F7A"/>
    <w:rsid w:val="001E64AE"/>
    <w:rsid w:val="002261F7"/>
    <w:rsid w:val="00265CAC"/>
    <w:rsid w:val="00277F6F"/>
    <w:rsid w:val="002935F4"/>
    <w:rsid w:val="002F0E70"/>
    <w:rsid w:val="00325BF6"/>
    <w:rsid w:val="003325F2"/>
    <w:rsid w:val="0034152F"/>
    <w:rsid w:val="0034247C"/>
    <w:rsid w:val="003603E4"/>
    <w:rsid w:val="00372907"/>
    <w:rsid w:val="00384929"/>
    <w:rsid w:val="00386F6C"/>
    <w:rsid w:val="003916D7"/>
    <w:rsid w:val="003A5768"/>
    <w:rsid w:val="003C5715"/>
    <w:rsid w:val="003F3F20"/>
    <w:rsid w:val="0044538F"/>
    <w:rsid w:val="00477F18"/>
    <w:rsid w:val="0049773B"/>
    <w:rsid w:val="004A40BD"/>
    <w:rsid w:val="004A58C0"/>
    <w:rsid w:val="004B7167"/>
    <w:rsid w:val="004D5683"/>
    <w:rsid w:val="004D7BA7"/>
    <w:rsid w:val="004F413A"/>
    <w:rsid w:val="0051295A"/>
    <w:rsid w:val="005169A1"/>
    <w:rsid w:val="00517DF5"/>
    <w:rsid w:val="005314E1"/>
    <w:rsid w:val="00531D65"/>
    <w:rsid w:val="00547D0B"/>
    <w:rsid w:val="00561A99"/>
    <w:rsid w:val="00562A2E"/>
    <w:rsid w:val="005B6E30"/>
    <w:rsid w:val="005D4B8F"/>
    <w:rsid w:val="00614894"/>
    <w:rsid w:val="0062335B"/>
    <w:rsid w:val="00635404"/>
    <w:rsid w:val="006428A1"/>
    <w:rsid w:val="0065596D"/>
    <w:rsid w:val="00664788"/>
    <w:rsid w:val="00683972"/>
    <w:rsid w:val="00684CD1"/>
    <w:rsid w:val="0068746E"/>
    <w:rsid w:val="0068747B"/>
    <w:rsid w:val="006A18C8"/>
    <w:rsid w:val="006C7049"/>
    <w:rsid w:val="006F63A7"/>
    <w:rsid w:val="006F7CFE"/>
    <w:rsid w:val="007341F6"/>
    <w:rsid w:val="00756463"/>
    <w:rsid w:val="00771DED"/>
    <w:rsid w:val="00774810"/>
    <w:rsid w:val="00780BA0"/>
    <w:rsid w:val="0078472C"/>
    <w:rsid w:val="007915F5"/>
    <w:rsid w:val="007958B0"/>
    <w:rsid w:val="007A31DE"/>
    <w:rsid w:val="007D625E"/>
    <w:rsid w:val="007F560D"/>
    <w:rsid w:val="00854426"/>
    <w:rsid w:val="008662EB"/>
    <w:rsid w:val="008729AF"/>
    <w:rsid w:val="00882954"/>
    <w:rsid w:val="00883A4B"/>
    <w:rsid w:val="008D6607"/>
    <w:rsid w:val="008E405B"/>
    <w:rsid w:val="008F4A12"/>
    <w:rsid w:val="009433CA"/>
    <w:rsid w:val="00962994"/>
    <w:rsid w:val="00964E78"/>
    <w:rsid w:val="0098682E"/>
    <w:rsid w:val="009A6D03"/>
    <w:rsid w:val="009B1DE3"/>
    <w:rsid w:val="009B6434"/>
    <w:rsid w:val="009B6C3E"/>
    <w:rsid w:val="009C13F7"/>
    <w:rsid w:val="009D59DA"/>
    <w:rsid w:val="009E0F69"/>
    <w:rsid w:val="009F0F2B"/>
    <w:rsid w:val="009F4BEC"/>
    <w:rsid w:val="009F4EDC"/>
    <w:rsid w:val="00A12421"/>
    <w:rsid w:val="00A13FA8"/>
    <w:rsid w:val="00A16E02"/>
    <w:rsid w:val="00A31FE6"/>
    <w:rsid w:val="00A37F33"/>
    <w:rsid w:val="00A82F63"/>
    <w:rsid w:val="00A83424"/>
    <w:rsid w:val="00AA02A9"/>
    <w:rsid w:val="00AA61CD"/>
    <w:rsid w:val="00AC7B5D"/>
    <w:rsid w:val="00AD1B8B"/>
    <w:rsid w:val="00AF0E85"/>
    <w:rsid w:val="00AF1EC7"/>
    <w:rsid w:val="00B31ED0"/>
    <w:rsid w:val="00B3208C"/>
    <w:rsid w:val="00B34FAD"/>
    <w:rsid w:val="00B6630B"/>
    <w:rsid w:val="00BD19D0"/>
    <w:rsid w:val="00BE3CEC"/>
    <w:rsid w:val="00C4491C"/>
    <w:rsid w:val="00C60B3E"/>
    <w:rsid w:val="00C72A58"/>
    <w:rsid w:val="00C73E4B"/>
    <w:rsid w:val="00C8332F"/>
    <w:rsid w:val="00C91106"/>
    <w:rsid w:val="00CA2685"/>
    <w:rsid w:val="00CA3E1C"/>
    <w:rsid w:val="00CE6907"/>
    <w:rsid w:val="00D02F35"/>
    <w:rsid w:val="00D04CC3"/>
    <w:rsid w:val="00D14C70"/>
    <w:rsid w:val="00D46408"/>
    <w:rsid w:val="00DA3917"/>
    <w:rsid w:val="00DC6462"/>
    <w:rsid w:val="00E017A9"/>
    <w:rsid w:val="00E07A42"/>
    <w:rsid w:val="00E10EDB"/>
    <w:rsid w:val="00E12E97"/>
    <w:rsid w:val="00E14544"/>
    <w:rsid w:val="00E2207C"/>
    <w:rsid w:val="00E313A6"/>
    <w:rsid w:val="00E361D6"/>
    <w:rsid w:val="00E40078"/>
    <w:rsid w:val="00E43C61"/>
    <w:rsid w:val="00EA0D8F"/>
    <w:rsid w:val="00EB331F"/>
    <w:rsid w:val="00EB3461"/>
    <w:rsid w:val="00EB3C64"/>
    <w:rsid w:val="00EC5A58"/>
    <w:rsid w:val="00EF118B"/>
    <w:rsid w:val="00EF676B"/>
    <w:rsid w:val="00F009BF"/>
    <w:rsid w:val="00F03D7C"/>
    <w:rsid w:val="00F045AC"/>
    <w:rsid w:val="00F2010B"/>
    <w:rsid w:val="00F406AF"/>
    <w:rsid w:val="00F97804"/>
    <w:rsid w:val="00FF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84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88"/>
    <w:pPr>
      <w:spacing w:before="60" w:after="60" w:line="245" w:lineRule="auto"/>
    </w:pPr>
    <w:rPr>
      <w:color w:val="676C73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64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color w:val="336380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07A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C6D6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64788"/>
    <w:rPr>
      <w:rFonts w:asciiTheme="majorHAnsi" w:eastAsiaTheme="majorEastAsia" w:hAnsiTheme="majorHAnsi" w:cstheme="majorBidi"/>
      <w:color w:val="3C6D6E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semiHidden/>
    <w:qFormat/>
    <w:rsid w:val="00E07A42"/>
    <w:pPr>
      <w:ind w:left="720"/>
      <w:contextualSpacing/>
    </w:pPr>
  </w:style>
  <w:style w:type="table" w:styleId="TableGrid">
    <w:name w:val="Table Grid"/>
    <w:basedOn w:val="TableNormal"/>
    <w:uiPriority w:val="39"/>
    <w:rsid w:val="0068747B"/>
    <w:tblPr/>
  </w:style>
  <w:style w:type="paragraph" w:styleId="Title">
    <w:name w:val="Title"/>
    <w:basedOn w:val="Normal"/>
    <w:next w:val="Normal"/>
    <w:link w:val="TitleChar"/>
    <w:uiPriority w:val="10"/>
    <w:qFormat/>
    <w:rsid w:val="00664788"/>
    <w:pPr>
      <w:spacing w:before="400" w:after="680" w:line="240" w:lineRule="auto"/>
      <w:ind w:left="720"/>
      <w:contextualSpacing/>
    </w:pPr>
    <w:rPr>
      <w:rFonts w:ascii="Impact" w:eastAsiaTheme="majorEastAsia" w:hAnsi="Impact" w:cstheme="majorBidi"/>
      <w:noProof/>
      <w:color w:val="336380" w:themeColor="text2"/>
      <w:kern w:val="28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64788"/>
    <w:rPr>
      <w:rFonts w:ascii="Impact" w:eastAsiaTheme="majorEastAsia" w:hAnsi="Impact" w:cstheme="majorBidi"/>
      <w:noProof/>
      <w:color w:val="336380" w:themeColor="text2"/>
      <w:kern w:val="28"/>
      <w:sz w:val="48"/>
      <w:szCs w:val="4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64788"/>
    <w:rPr>
      <w:rFonts w:asciiTheme="majorHAnsi" w:eastAsiaTheme="majorEastAsia" w:hAnsiTheme="majorHAnsi" w:cstheme="majorBidi"/>
      <w:bCs/>
      <w:color w:val="336380" w:themeColor="text2"/>
      <w:sz w:val="32"/>
      <w:szCs w:val="32"/>
      <w:lang w:val="en-US"/>
    </w:rPr>
  </w:style>
  <w:style w:type="paragraph" w:customStyle="1" w:styleId="small">
    <w:name w:val="small"/>
    <w:next w:val="Normal"/>
    <w:semiHidden/>
    <w:rsid w:val="00664788"/>
    <w:pPr>
      <w:spacing w:after="0" w:line="360" w:lineRule="auto"/>
      <w:ind w:left="360"/>
    </w:pPr>
    <w:rPr>
      <w:color w:val="676C73" w:themeColor="text1"/>
      <w:sz w:val="20"/>
      <w:lang w:val="en-US"/>
    </w:rPr>
  </w:style>
  <w:style w:type="paragraph" w:customStyle="1" w:styleId="table">
    <w:name w:val="table"/>
    <w:basedOn w:val="Normal"/>
    <w:qFormat/>
    <w:rsid w:val="00664788"/>
    <w:pPr>
      <w:spacing w:line="240" w:lineRule="auto"/>
    </w:pPr>
  </w:style>
  <w:style w:type="paragraph" w:customStyle="1" w:styleId="largetext">
    <w:name w:val="large text"/>
    <w:basedOn w:val="Normal"/>
    <w:qFormat/>
    <w:rsid w:val="00664788"/>
    <w:pPr>
      <w:spacing w:before="40" w:after="40" w:line="240" w:lineRule="auto"/>
    </w:pPr>
    <w:rPr>
      <w:rFonts w:ascii="Impact" w:hAnsi="Impact"/>
      <w:color w:val="336380" w:themeColor="text2"/>
      <w:sz w:val="28"/>
    </w:rPr>
  </w:style>
  <w:style w:type="paragraph" w:customStyle="1" w:styleId="tableheaddark">
    <w:name w:val="table head dark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tableheadwhite">
    <w:name w:val="table head white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numberedtextlight">
    <w:name w:val="numbered text light"/>
    <w:basedOn w:val="ListParagraph"/>
    <w:qFormat/>
    <w:rsid w:val="00C73E4B"/>
    <w:pPr>
      <w:numPr>
        <w:numId w:val="6"/>
      </w:numPr>
      <w:spacing w:before="40" w:after="40" w:line="240" w:lineRule="auto"/>
      <w:ind w:left="280" w:hanging="270"/>
    </w:pPr>
    <w:rPr>
      <w:rFonts w:asciiTheme="majorHAnsi" w:hAnsiTheme="majorHAnsi"/>
      <w:color w:val="FFFFFF" w:themeColor="background1"/>
    </w:rPr>
  </w:style>
  <w:style w:type="paragraph" w:customStyle="1" w:styleId="Titlebartext">
    <w:name w:val="Title bar text"/>
    <w:basedOn w:val="Normal"/>
    <w:link w:val="TitlebartextChar"/>
    <w:qFormat/>
    <w:rsid w:val="00664788"/>
    <w:rPr>
      <w:color w:val="FFFFFF" w:themeColor="background1"/>
      <w:sz w:val="23"/>
    </w:rPr>
  </w:style>
  <w:style w:type="character" w:customStyle="1" w:styleId="TitlebartextChar">
    <w:name w:val="Title bar text Char"/>
    <w:basedOn w:val="DefaultParagraphFont"/>
    <w:link w:val="Titlebartext"/>
    <w:rsid w:val="00664788"/>
    <w:rPr>
      <w:color w:val="FFFFFF" w:themeColor="background1"/>
      <w:sz w:val="23"/>
      <w:lang w:val="en-US"/>
    </w:rPr>
  </w:style>
  <w:style w:type="paragraph" w:styleId="Header">
    <w:name w:val="header"/>
    <w:basedOn w:val="Normal"/>
    <w:link w:val="HeaderChar"/>
    <w:uiPriority w:val="99"/>
    <w:semiHidden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788"/>
    <w:rPr>
      <w:color w:val="676C73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788"/>
    <w:rPr>
      <w:color w:val="676C73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64788"/>
    <w:rPr>
      <w:color w:val="808080"/>
    </w:rPr>
  </w:style>
  <w:style w:type="table" w:styleId="PlainTable1">
    <w:name w:val="Plain Table 1"/>
    <w:basedOn w:val="TableNormal"/>
    <w:uiPriority w:val="99"/>
    <w:rsid w:val="006874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A3E1C"/>
    <w:rPr>
      <w:color w:val="52889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7D0B"/>
    <w:rPr>
      <w:color w:val="8E898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tieknight/Library/Containers/com.microsoft.Word/Data/Library/Application%20Support/Microsoft/Office/16.0/DTS/Search/%7bDDE7A2B3-7E3C-5744-88D1-D1BE4F39251D%7dtf34282847.dotx" TargetMode="External"/></Relationships>
</file>

<file path=word/theme/theme1.xml><?xml version="1.0" encoding="utf-8"?>
<a:theme xmlns:a="http://schemas.openxmlformats.org/drawingml/2006/main" name="Office Theme">
  <a:themeElements>
    <a:clrScheme name="Custom 302">
      <a:dk1>
        <a:srgbClr val="676C73"/>
      </a:dk1>
      <a:lt1>
        <a:sysClr val="window" lastClr="FFFFFF"/>
      </a:lt1>
      <a:dk2>
        <a:srgbClr val="336380"/>
      </a:dk2>
      <a:lt2>
        <a:srgbClr val="EEECE1"/>
      </a:lt2>
      <a:accent1>
        <a:srgbClr val="509394"/>
      </a:accent1>
      <a:accent2>
        <a:srgbClr val="8E8985"/>
      </a:accent2>
      <a:accent3>
        <a:srgbClr val="91A8AE"/>
      </a:accent3>
      <a:accent4>
        <a:srgbClr val="52889E"/>
      </a:accent4>
      <a:accent5>
        <a:srgbClr val="F4E9B8"/>
      </a:accent5>
      <a:accent6>
        <a:srgbClr val="74B67C"/>
      </a:accent6>
      <a:hlink>
        <a:srgbClr val="52889E"/>
      </a:hlink>
      <a:folHlink>
        <a:srgbClr val="8E8985"/>
      </a:folHlink>
    </a:clrScheme>
    <a:fontScheme name="Metal">
      <a:majorFont>
        <a:latin typeface="Eurostile"/>
        <a:ea typeface=""/>
        <a:cs typeface=""/>
        <a:font script="Jpan" typeface="メイリオ"/>
      </a:majorFont>
      <a:minorFont>
        <a:latin typeface="Eurostile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dc7352e55e77714fab0739bd1a2ce12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b47b806cf7e90fe7257fa1ff83c741b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7E8DB-816B-4A1A-A590-41C7A56B4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A582B-1EFA-4310-8D3C-77AE0C28AC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58CDBD3-9F38-45C0-B09F-17E9709BF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E1B5E-2D3E-4D36-8D78-2BF2A0FB5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{DDE7A2B3-7E3C-5744-88D1-D1BE4F39251D}tf34282847.dotx</Template>
  <TotalTime>0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2021-04-26T18:20:00Z</dcterms:created>
  <dcterms:modified xsi:type="dcterms:W3CDTF">2021-06-09T18:24:00Z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